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AB" w:rsidRDefault="00F827AB" w:rsidP="00F827AB">
      <w:pPr>
        <w:tabs>
          <w:tab w:val="left" w:pos="5670"/>
        </w:tabs>
        <w:jc w:val="center"/>
        <w:rPr>
          <w:sz w:val="16"/>
        </w:rPr>
      </w:pPr>
      <w:r>
        <w:rPr>
          <w:noProof/>
        </w:rPr>
        <w:pict>
          <v:group id="_x0000_s1026" style="position:absolute;left:0;text-align:left;margin-left:217.35pt;margin-top:-2.5pt;width:53pt;height:62.75pt;z-index:251660288" coordorigin="5385,1496" coordsize="1200,142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02;top:1496;width:1174;height:1421">
              <v:imagedata r:id="rId4" o:title="" croptop="4226f" cropleft="2280f" cropright="1966f" chromakey="#f0edf0"/>
            </v:shape>
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<v:path arrowok="t"/>
              <o:lock v:ext="edit" aspectratio="t"/>
            </v:shape>
            <w10:wrap type="topAndBottom"/>
          </v:group>
          <o:OLEObject Type="Embed" ProgID="MSPhotoEd.3" ShapeID="_x0000_s1027" DrawAspect="Content" ObjectID="_1537788317" r:id="rId5"/>
        </w:pict>
      </w:r>
    </w:p>
    <w:p w:rsidR="00F827AB" w:rsidRDefault="00F827AB" w:rsidP="00F827AB">
      <w:pPr>
        <w:tabs>
          <w:tab w:val="center" w:pos="5032"/>
          <w:tab w:val="left" w:pos="5670"/>
          <w:tab w:val="left" w:pos="7935"/>
        </w:tabs>
        <w:jc w:val="center"/>
        <w:rPr>
          <w:b/>
          <w:szCs w:val="28"/>
        </w:rPr>
      </w:pPr>
      <w:r>
        <w:rPr>
          <w:b/>
          <w:szCs w:val="28"/>
        </w:rPr>
        <w:t xml:space="preserve">СОВЕТ </w:t>
      </w:r>
    </w:p>
    <w:p w:rsidR="00F827AB" w:rsidRDefault="00F827AB" w:rsidP="00F827AB">
      <w:pPr>
        <w:tabs>
          <w:tab w:val="center" w:pos="5032"/>
          <w:tab w:val="left" w:pos="5670"/>
          <w:tab w:val="left" w:pos="793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МЕСТНОГО САМОУПРАВЛЕНИЯ СЕЛЬСКОГО ПОСЕЛЕНИЯ ХАТУЕЙ</w:t>
      </w:r>
    </w:p>
    <w:p w:rsidR="00F827AB" w:rsidRDefault="00F827AB" w:rsidP="00F827AB">
      <w:pPr>
        <w:tabs>
          <w:tab w:val="center" w:pos="5032"/>
          <w:tab w:val="left" w:pos="5670"/>
          <w:tab w:val="right" w:pos="1006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ЛЕСКЕНСКОГО МУНИЦИПАЛЬНОГО РАЙОНА КАБАРДИНО-БАЛКАРСКОЙ РЕСПУБЛИКИ</w:t>
      </w:r>
    </w:p>
    <w:p w:rsidR="00F827AB" w:rsidRDefault="00F827AB" w:rsidP="00F827AB">
      <w:pPr>
        <w:tabs>
          <w:tab w:val="center" w:pos="5032"/>
          <w:tab w:val="left" w:pos="5670"/>
          <w:tab w:val="right" w:pos="10065"/>
        </w:tabs>
        <w:jc w:val="center"/>
        <w:rPr>
          <w:sz w:val="20"/>
        </w:rPr>
      </w:pPr>
      <w:r>
        <w:rPr>
          <w:sz w:val="20"/>
        </w:rPr>
        <w:t>КЪЭБЭРДЕЙ-БАЛЪКЪЭР РЕСПУБЛИКЭМ  И ЛЭСКЭН МУНИЦИПАЛЬНЭ КУЕЙМ ЩЫЩ</w:t>
      </w:r>
    </w:p>
    <w:p w:rsidR="00F827AB" w:rsidRDefault="00F827AB" w:rsidP="00F827AB">
      <w:pPr>
        <w:tabs>
          <w:tab w:val="left" w:pos="5670"/>
        </w:tabs>
        <w:jc w:val="center"/>
        <w:rPr>
          <w:sz w:val="20"/>
        </w:rPr>
      </w:pPr>
      <w:r>
        <w:rPr>
          <w:sz w:val="20"/>
        </w:rPr>
        <w:t>ХЬЭТУЕЙ КЪУАЖЭМ  И  СОВЕТ</w:t>
      </w:r>
    </w:p>
    <w:p w:rsidR="00F827AB" w:rsidRDefault="00F827AB" w:rsidP="00F827AB">
      <w:pPr>
        <w:tabs>
          <w:tab w:val="left" w:pos="5670"/>
        </w:tabs>
        <w:jc w:val="center"/>
        <w:rPr>
          <w:sz w:val="20"/>
        </w:rPr>
      </w:pPr>
      <w:r>
        <w:rPr>
          <w:sz w:val="20"/>
        </w:rPr>
        <w:t>КЪАБАРТЫ-МАЛКЪАР РЕСПУБЛИКАНЫ ЛЕСКЕН МУНИЦИПАЛЬНЫЙ РАЙОНУНУ</w:t>
      </w:r>
    </w:p>
    <w:p w:rsidR="00F827AB" w:rsidRDefault="00F827AB" w:rsidP="00F827AB">
      <w:pPr>
        <w:pBdr>
          <w:bottom w:val="single" w:sz="12" w:space="1" w:color="auto"/>
        </w:pBdr>
        <w:tabs>
          <w:tab w:val="left" w:pos="5670"/>
        </w:tabs>
        <w:jc w:val="center"/>
        <w:rPr>
          <w:sz w:val="20"/>
        </w:rPr>
      </w:pPr>
      <w:r>
        <w:rPr>
          <w:sz w:val="20"/>
        </w:rPr>
        <w:t>ХАТУЕЙ ЭЛ ПОСЕЛЕНИЯСЫНЫ  СОВЕТИ</w:t>
      </w:r>
    </w:p>
    <w:p w:rsidR="00F827AB" w:rsidRDefault="00F827AB" w:rsidP="00F827AB">
      <w:pPr>
        <w:pBdr>
          <w:bottom w:val="single" w:sz="12" w:space="1" w:color="auto"/>
        </w:pBdr>
        <w:tabs>
          <w:tab w:val="left" w:pos="5670"/>
        </w:tabs>
        <w:rPr>
          <w:sz w:val="20"/>
        </w:rPr>
      </w:pPr>
      <w:r>
        <w:rPr>
          <w:sz w:val="16"/>
        </w:rPr>
        <w:t>____________________________________________________________________________________________________________________________</w:t>
      </w:r>
    </w:p>
    <w:p w:rsidR="00F827AB" w:rsidRDefault="00F827AB" w:rsidP="00F827AB">
      <w:pPr>
        <w:tabs>
          <w:tab w:val="left" w:pos="2325"/>
          <w:tab w:val="center" w:pos="4808"/>
          <w:tab w:val="center" w:pos="5032"/>
          <w:tab w:val="left" w:pos="6405"/>
          <w:tab w:val="left" w:pos="6900"/>
          <w:tab w:val="left" w:pos="9108"/>
        </w:tabs>
        <w:jc w:val="center"/>
        <w:rPr>
          <w:szCs w:val="28"/>
        </w:rPr>
      </w:pPr>
    </w:p>
    <w:p w:rsidR="00F827AB" w:rsidRPr="0079103F" w:rsidRDefault="00F827AB" w:rsidP="00F827AB">
      <w:pPr>
        <w:tabs>
          <w:tab w:val="left" w:pos="2325"/>
          <w:tab w:val="center" w:pos="4808"/>
          <w:tab w:val="center" w:pos="5032"/>
          <w:tab w:val="left" w:pos="6405"/>
          <w:tab w:val="left" w:pos="6900"/>
          <w:tab w:val="left" w:pos="9108"/>
        </w:tabs>
        <w:jc w:val="center"/>
        <w:rPr>
          <w:b/>
          <w:szCs w:val="28"/>
        </w:rPr>
      </w:pPr>
      <w:r w:rsidRPr="0079103F">
        <w:rPr>
          <w:b/>
          <w:szCs w:val="28"/>
        </w:rPr>
        <w:t>РЕШЕНИЕ №3</w:t>
      </w:r>
    </w:p>
    <w:p w:rsidR="00F827AB" w:rsidRPr="0079103F" w:rsidRDefault="00F827AB" w:rsidP="00F827AB">
      <w:pPr>
        <w:tabs>
          <w:tab w:val="left" w:pos="2325"/>
          <w:tab w:val="center" w:pos="4808"/>
          <w:tab w:val="center" w:pos="5032"/>
          <w:tab w:val="left" w:pos="6195"/>
          <w:tab w:val="left" w:pos="6240"/>
          <w:tab w:val="left" w:pos="6405"/>
          <w:tab w:val="left" w:pos="6900"/>
          <w:tab w:val="left" w:pos="9108"/>
        </w:tabs>
        <w:jc w:val="center"/>
        <w:rPr>
          <w:b/>
          <w:szCs w:val="28"/>
        </w:rPr>
      </w:pPr>
      <w:r w:rsidRPr="0079103F">
        <w:rPr>
          <w:b/>
          <w:szCs w:val="28"/>
        </w:rPr>
        <w:t>УНАФЭ №3</w:t>
      </w:r>
    </w:p>
    <w:p w:rsidR="00F827AB" w:rsidRPr="0079103F" w:rsidRDefault="00F827AB" w:rsidP="00F827AB">
      <w:pPr>
        <w:tabs>
          <w:tab w:val="left" w:pos="2325"/>
          <w:tab w:val="center" w:pos="4808"/>
          <w:tab w:val="center" w:pos="5032"/>
          <w:tab w:val="left" w:pos="6405"/>
          <w:tab w:val="left" w:pos="6900"/>
          <w:tab w:val="left" w:pos="9108"/>
        </w:tabs>
        <w:jc w:val="center"/>
        <w:rPr>
          <w:b/>
          <w:szCs w:val="28"/>
        </w:rPr>
      </w:pPr>
      <w:r w:rsidRPr="0079103F">
        <w:rPr>
          <w:b/>
          <w:szCs w:val="28"/>
        </w:rPr>
        <w:t>БЕГИМИ №3</w:t>
      </w:r>
    </w:p>
    <w:p w:rsidR="00F827AB" w:rsidRPr="0079103F" w:rsidRDefault="00F827AB" w:rsidP="00F827AB">
      <w:pPr>
        <w:tabs>
          <w:tab w:val="left" w:pos="2325"/>
          <w:tab w:val="center" w:pos="4808"/>
          <w:tab w:val="center" w:pos="5032"/>
          <w:tab w:val="left" w:pos="6405"/>
          <w:tab w:val="left" w:pos="6900"/>
          <w:tab w:val="left" w:pos="9108"/>
        </w:tabs>
        <w:jc w:val="center"/>
        <w:rPr>
          <w:b/>
          <w:szCs w:val="28"/>
        </w:rPr>
      </w:pPr>
      <w:r w:rsidRPr="0079103F">
        <w:rPr>
          <w:b/>
          <w:szCs w:val="28"/>
        </w:rPr>
        <w:t xml:space="preserve">седьмой сессии Совета местного самоуправления </w:t>
      </w:r>
      <w:proofErr w:type="spellStart"/>
      <w:r w:rsidRPr="0079103F">
        <w:rPr>
          <w:b/>
          <w:szCs w:val="28"/>
        </w:rPr>
        <w:t>с.п</w:t>
      </w:r>
      <w:proofErr w:type="gramStart"/>
      <w:r w:rsidRPr="0079103F">
        <w:rPr>
          <w:b/>
          <w:szCs w:val="28"/>
        </w:rPr>
        <w:t>.Х</w:t>
      </w:r>
      <w:proofErr w:type="gramEnd"/>
      <w:r w:rsidRPr="0079103F">
        <w:rPr>
          <w:b/>
          <w:szCs w:val="28"/>
        </w:rPr>
        <w:t>атуей</w:t>
      </w:r>
      <w:proofErr w:type="spellEnd"/>
    </w:p>
    <w:p w:rsidR="00F827AB" w:rsidRPr="0079103F" w:rsidRDefault="00F827AB" w:rsidP="00F827AB">
      <w:pPr>
        <w:tabs>
          <w:tab w:val="left" w:pos="2325"/>
          <w:tab w:val="center" w:pos="4808"/>
          <w:tab w:val="center" w:pos="5032"/>
          <w:tab w:val="left" w:pos="6405"/>
          <w:tab w:val="left" w:pos="6900"/>
          <w:tab w:val="left" w:pos="9108"/>
        </w:tabs>
        <w:jc w:val="center"/>
        <w:rPr>
          <w:b/>
          <w:szCs w:val="28"/>
        </w:rPr>
      </w:pPr>
      <w:r w:rsidRPr="0079103F">
        <w:rPr>
          <w:b/>
          <w:szCs w:val="28"/>
        </w:rPr>
        <w:t>Лескенского муниципального района КБР</w:t>
      </w:r>
    </w:p>
    <w:p w:rsidR="00F827AB" w:rsidRPr="0079103F" w:rsidRDefault="00F827AB" w:rsidP="00F827AB">
      <w:pPr>
        <w:tabs>
          <w:tab w:val="center" w:pos="4808"/>
          <w:tab w:val="center" w:pos="5032"/>
          <w:tab w:val="left" w:pos="6540"/>
          <w:tab w:val="left" w:pos="6735"/>
          <w:tab w:val="left" w:pos="6900"/>
          <w:tab w:val="left" w:pos="7020"/>
          <w:tab w:val="left" w:pos="7050"/>
          <w:tab w:val="left" w:pos="7620"/>
        </w:tabs>
        <w:rPr>
          <w:b/>
          <w:szCs w:val="28"/>
        </w:rPr>
      </w:pPr>
      <w:r w:rsidRPr="0079103F">
        <w:rPr>
          <w:b/>
          <w:szCs w:val="28"/>
        </w:rPr>
        <w:tab/>
        <w:t>(пятого созыва)</w:t>
      </w:r>
      <w:r w:rsidRPr="0079103F">
        <w:rPr>
          <w:b/>
          <w:szCs w:val="28"/>
        </w:rPr>
        <w:tab/>
      </w:r>
      <w:r w:rsidRPr="0079103F">
        <w:rPr>
          <w:b/>
          <w:szCs w:val="28"/>
        </w:rPr>
        <w:tab/>
      </w:r>
      <w:r w:rsidRPr="0079103F">
        <w:rPr>
          <w:b/>
          <w:szCs w:val="28"/>
        </w:rPr>
        <w:tab/>
      </w:r>
      <w:r w:rsidRPr="0079103F">
        <w:rPr>
          <w:b/>
          <w:szCs w:val="28"/>
        </w:rPr>
        <w:tab/>
      </w:r>
      <w:r w:rsidRPr="0079103F">
        <w:rPr>
          <w:b/>
          <w:szCs w:val="28"/>
        </w:rPr>
        <w:tab/>
      </w:r>
    </w:p>
    <w:p w:rsidR="00F827AB" w:rsidRPr="0079103F" w:rsidRDefault="00F827AB" w:rsidP="00F827AB">
      <w:pPr>
        <w:tabs>
          <w:tab w:val="left" w:pos="6639"/>
        </w:tabs>
        <w:jc w:val="center"/>
        <w:rPr>
          <w:b/>
          <w:szCs w:val="28"/>
        </w:rPr>
      </w:pPr>
    </w:p>
    <w:p w:rsidR="00F827AB" w:rsidRPr="0079103F" w:rsidRDefault="00F827AB" w:rsidP="00F827AB">
      <w:pPr>
        <w:pStyle w:val="ConsNormal"/>
        <w:tabs>
          <w:tab w:val="center" w:pos="5032"/>
          <w:tab w:val="right" w:pos="1006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03F">
        <w:rPr>
          <w:rFonts w:ascii="Times New Roman" w:hAnsi="Times New Roman" w:cs="Times New Roman"/>
          <w:b/>
          <w:sz w:val="28"/>
          <w:szCs w:val="28"/>
        </w:rPr>
        <w:t xml:space="preserve">«23» апреля  </w:t>
      </w:r>
      <w:smartTag w:uri="urn:schemas-microsoft-com:office:smarttags" w:element="metricconverter">
        <w:smartTagPr>
          <w:attr w:name="ProductID" w:val="2013 г"/>
        </w:smartTagPr>
        <w:r w:rsidRPr="0079103F">
          <w:rPr>
            <w:rFonts w:ascii="Times New Roman" w:hAnsi="Times New Roman" w:cs="Times New Roman"/>
            <w:b/>
            <w:sz w:val="28"/>
            <w:szCs w:val="28"/>
          </w:rPr>
          <w:t>2013 г</w:t>
        </w:r>
      </w:smartTag>
      <w:r w:rsidRPr="0079103F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с.п. </w:t>
      </w:r>
      <w:proofErr w:type="spellStart"/>
      <w:r w:rsidRPr="0079103F">
        <w:rPr>
          <w:rFonts w:ascii="Times New Roman" w:hAnsi="Times New Roman" w:cs="Times New Roman"/>
          <w:b/>
          <w:sz w:val="28"/>
          <w:szCs w:val="28"/>
        </w:rPr>
        <w:t>Хатуей</w:t>
      </w:r>
      <w:proofErr w:type="spellEnd"/>
    </w:p>
    <w:p w:rsidR="00F827AB" w:rsidRPr="0079103F" w:rsidRDefault="00F827AB" w:rsidP="00F827AB">
      <w:pPr>
        <w:pStyle w:val="ConsNormal"/>
        <w:tabs>
          <w:tab w:val="left" w:pos="34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8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F827AB" w:rsidRPr="0079103F" w:rsidTr="008B16E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827AB" w:rsidRPr="0079103F" w:rsidRDefault="00F827AB" w:rsidP="008B16E2">
            <w:pPr>
              <w:tabs>
                <w:tab w:val="left" w:pos="240"/>
                <w:tab w:val="left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79103F">
              <w:rPr>
                <w:b/>
                <w:bCs/>
                <w:szCs w:val="28"/>
              </w:rPr>
              <w:t xml:space="preserve">Об утверждении </w:t>
            </w:r>
            <w:r w:rsidRPr="0079103F">
              <w:rPr>
                <w:b/>
                <w:szCs w:val="28"/>
              </w:rPr>
              <w:t>Правила землепользования и застройки</w:t>
            </w:r>
          </w:p>
          <w:p w:rsidR="00F827AB" w:rsidRPr="0079103F" w:rsidRDefault="00F827AB" w:rsidP="008B16E2">
            <w:pPr>
              <w:pStyle w:val="ConsNormal"/>
              <w:overflowPunct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 w:rsidRPr="0079103F">
              <w:rPr>
                <w:rFonts w:ascii="Times New Roman" w:hAnsi="Times New Roman" w:cs="Times New Roman"/>
                <w:b/>
                <w:sz w:val="28"/>
                <w:szCs w:val="28"/>
              </w:rPr>
              <w:t>Хатуей</w:t>
            </w:r>
            <w:proofErr w:type="spellEnd"/>
          </w:p>
        </w:tc>
      </w:tr>
    </w:tbl>
    <w:p w:rsidR="00F827AB" w:rsidRPr="0079103F" w:rsidRDefault="00F827AB" w:rsidP="00F827AB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7AB" w:rsidRPr="0079103F" w:rsidRDefault="00F827AB" w:rsidP="00F827AB">
      <w:pPr>
        <w:tabs>
          <w:tab w:val="left" w:pos="8505"/>
        </w:tabs>
        <w:ind w:firstLine="720"/>
        <w:jc w:val="center"/>
        <w:rPr>
          <w:b/>
          <w:szCs w:val="28"/>
        </w:rPr>
      </w:pPr>
    </w:p>
    <w:p w:rsidR="00F827AB" w:rsidRPr="0079103F" w:rsidRDefault="00F827AB" w:rsidP="00F827AB">
      <w:pPr>
        <w:tabs>
          <w:tab w:val="left" w:pos="8505"/>
        </w:tabs>
        <w:ind w:firstLine="720"/>
        <w:jc w:val="center"/>
        <w:rPr>
          <w:b/>
          <w:szCs w:val="28"/>
        </w:rPr>
      </w:pPr>
    </w:p>
    <w:p w:rsidR="00F827AB" w:rsidRDefault="00F827AB" w:rsidP="00F827AB">
      <w:pPr>
        <w:tabs>
          <w:tab w:val="left" w:pos="8505"/>
        </w:tabs>
        <w:ind w:firstLine="720"/>
        <w:jc w:val="center"/>
        <w:rPr>
          <w:b/>
          <w:szCs w:val="28"/>
        </w:rPr>
      </w:pPr>
    </w:p>
    <w:p w:rsidR="00F827AB" w:rsidRDefault="00F827AB" w:rsidP="00F827AB">
      <w:pPr>
        <w:tabs>
          <w:tab w:val="left" w:pos="8505"/>
        </w:tabs>
        <w:ind w:firstLine="720"/>
        <w:jc w:val="center"/>
        <w:rPr>
          <w:b/>
          <w:szCs w:val="28"/>
        </w:rPr>
      </w:pPr>
    </w:p>
    <w:p w:rsidR="00F827AB" w:rsidRPr="00D539B8" w:rsidRDefault="00F827AB" w:rsidP="00F827AB">
      <w:pPr>
        <w:tabs>
          <w:tab w:val="left" w:pos="8505"/>
        </w:tabs>
        <w:rPr>
          <w:b/>
          <w:szCs w:val="28"/>
        </w:rPr>
      </w:pPr>
    </w:p>
    <w:p w:rsidR="00F827AB" w:rsidRPr="00D539B8" w:rsidRDefault="00F827AB" w:rsidP="00F827AB">
      <w:pPr>
        <w:ind w:firstLine="708"/>
        <w:jc w:val="both"/>
        <w:rPr>
          <w:szCs w:val="28"/>
        </w:rPr>
      </w:pPr>
      <w:r w:rsidRPr="00D539B8">
        <w:rPr>
          <w:szCs w:val="28"/>
        </w:rPr>
        <w:t>В соответствии с п.1. ст.8 Градостроительного кодекса РФ,</w:t>
      </w:r>
      <w:r>
        <w:rPr>
          <w:szCs w:val="28"/>
        </w:rPr>
        <w:t xml:space="preserve"> п.20 ст.14. </w:t>
      </w:r>
      <w:r w:rsidRPr="00D539B8">
        <w:rPr>
          <w:szCs w:val="28"/>
        </w:rPr>
        <w:t xml:space="preserve"> Федерального закона от 6 октября 2003 года №131-ФЗ «Об общих принципах организации местного самоуправ</w:t>
      </w:r>
      <w:r>
        <w:rPr>
          <w:szCs w:val="28"/>
        </w:rPr>
        <w:t xml:space="preserve">ления в Российской Федерации», </w:t>
      </w:r>
      <w:r w:rsidRPr="00D539B8">
        <w:rPr>
          <w:szCs w:val="28"/>
        </w:rPr>
        <w:t xml:space="preserve"> Совет местного самоуправления сельского поселения </w:t>
      </w:r>
      <w:proofErr w:type="spellStart"/>
      <w:r w:rsidRPr="00D539B8">
        <w:rPr>
          <w:szCs w:val="28"/>
        </w:rPr>
        <w:t>Хатуей</w:t>
      </w:r>
      <w:proofErr w:type="spellEnd"/>
    </w:p>
    <w:p w:rsidR="00F827AB" w:rsidRPr="00D539B8" w:rsidRDefault="00F827AB" w:rsidP="00F827AB">
      <w:pPr>
        <w:tabs>
          <w:tab w:val="left" w:pos="4815"/>
        </w:tabs>
        <w:ind w:firstLine="708"/>
        <w:jc w:val="both"/>
        <w:rPr>
          <w:szCs w:val="28"/>
        </w:rPr>
      </w:pPr>
      <w:r w:rsidRPr="00D539B8">
        <w:rPr>
          <w:szCs w:val="28"/>
        </w:rPr>
        <w:tab/>
      </w:r>
    </w:p>
    <w:p w:rsidR="00F827AB" w:rsidRPr="00D539B8" w:rsidRDefault="00F827AB" w:rsidP="00F827AB">
      <w:pPr>
        <w:jc w:val="center"/>
        <w:rPr>
          <w:szCs w:val="28"/>
        </w:rPr>
      </w:pPr>
    </w:p>
    <w:p w:rsidR="00F827AB" w:rsidRPr="00D539B8" w:rsidRDefault="00F827AB" w:rsidP="00F827AB">
      <w:pPr>
        <w:jc w:val="center"/>
        <w:rPr>
          <w:szCs w:val="28"/>
        </w:rPr>
      </w:pPr>
      <w:r w:rsidRPr="00D539B8">
        <w:rPr>
          <w:szCs w:val="28"/>
        </w:rPr>
        <w:t>РЕШАЕТ:</w:t>
      </w:r>
    </w:p>
    <w:p w:rsidR="00F827AB" w:rsidRPr="00D539B8" w:rsidRDefault="00F827AB" w:rsidP="00F827AB">
      <w:pPr>
        <w:tabs>
          <w:tab w:val="left" w:pos="6090"/>
        </w:tabs>
        <w:rPr>
          <w:szCs w:val="28"/>
        </w:rPr>
      </w:pPr>
      <w:r w:rsidRPr="00D539B8">
        <w:rPr>
          <w:szCs w:val="28"/>
        </w:rPr>
        <w:tab/>
      </w:r>
    </w:p>
    <w:p w:rsidR="00F827AB" w:rsidRDefault="00F827AB" w:rsidP="00F827AB">
      <w:pPr>
        <w:tabs>
          <w:tab w:val="left" w:pos="240"/>
          <w:tab w:val="left" w:pos="560"/>
        </w:tabs>
        <w:ind w:firstLine="567"/>
        <w:jc w:val="both"/>
        <w:rPr>
          <w:szCs w:val="28"/>
        </w:rPr>
      </w:pPr>
      <w:r w:rsidRPr="00D539B8">
        <w:rPr>
          <w:szCs w:val="28"/>
        </w:rPr>
        <w:t xml:space="preserve">1. </w:t>
      </w:r>
      <w:r>
        <w:rPr>
          <w:szCs w:val="28"/>
        </w:rPr>
        <w:t>Утвердить</w:t>
      </w:r>
      <w:r w:rsidRPr="00D539B8">
        <w:rPr>
          <w:szCs w:val="28"/>
        </w:rPr>
        <w:t xml:space="preserve"> Правил</w:t>
      </w:r>
      <w:r>
        <w:rPr>
          <w:szCs w:val="28"/>
        </w:rPr>
        <w:t>а</w:t>
      </w:r>
      <w:r w:rsidRPr="00D539B8">
        <w:rPr>
          <w:szCs w:val="28"/>
        </w:rPr>
        <w:t xml:space="preserve"> землепользования и застройки сельского поселения </w:t>
      </w:r>
      <w:proofErr w:type="spellStart"/>
      <w:r w:rsidRPr="00D539B8">
        <w:rPr>
          <w:szCs w:val="28"/>
        </w:rPr>
        <w:t>Хатуей</w:t>
      </w:r>
      <w:proofErr w:type="spellEnd"/>
      <w:r w:rsidRPr="00D539B8">
        <w:rPr>
          <w:szCs w:val="28"/>
        </w:rPr>
        <w:t xml:space="preserve"> Ле</w:t>
      </w:r>
      <w:r>
        <w:rPr>
          <w:szCs w:val="28"/>
        </w:rPr>
        <w:t>скенского муниципального района.</w:t>
      </w:r>
    </w:p>
    <w:p w:rsidR="00F827AB" w:rsidRDefault="00F827AB" w:rsidP="00F827AB">
      <w:pPr>
        <w:tabs>
          <w:tab w:val="left" w:pos="240"/>
          <w:tab w:val="left" w:pos="560"/>
        </w:tabs>
        <w:ind w:firstLine="567"/>
        <w:jc w:val="both"/>
        <w:rPr>
          <w:szCs w:val="28"/>
        </w:rPr>
      </w:pPr>
      <w:r w:rsidRPr="00D539B8">
        <w:rPr>
          <w:szCs w:val="28"/>
        </w:rPr>
        <w:t xml:space="preserve">2. </w:t>
      </w:r>
      <w:r w:rsidRPr="008200DA">
        <w:rPr>
          <w:szCs w:val="28"/>
        </w:rPr>
        <w:t>Обнародовать данное решение в соответствии с действующим законодательством</w:t>
      </w:r>
      <w:r>
        <w:rPr>
          <w:szCs w:val="28"/>
        </w:rPr>
        <w:t>.</w:t>
      </w:r>
    </w:p>
    <w:p w:rsidR="00F827AB" w:rsidRPr="008200DA" w:rsidRDefault="00F827AB" w:rsidP="00F827AB">
      <w:pPr>
        <w:tabs>
          <w:tab w:val="left" w:pos="240"/>
          <w:tab w:val="left" w:pos="560"/>
        </w:tabs>
        <w:ind w:firstLine="567"/>
        <w:jc w:val="both"/>
        <w:rPr>
          <w:szCs w:val="28"/>
        </w:rPr>
      </w:pPr>
    </w:p>
    <w:p w:rsidR="00F827AB" w:rsidRPr="00D539B8" w:rsidRDefault="00F827AB" w:rsidP="00F827AB">
      <w:pPr>
        <w:jc w:val="both"/>
        <w:rPr>
          <w:szCs w:val="28"/>
        </w:rPr>
      </w:pPr>
    </w:p>
    <w:p w:rsidR="00F827AB" w:rsidRPr="00D539B8" w:rsidRDefault="00F827AB" w:rsidP="00F827AB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D539B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029EC" w:rsidRDefault="00F827AB" w:rsidP="00F827AB">
      <w:pPr>
        <w:pStyle w:val="ConsNonformat"/>
        <w:jc w:val="both"/>
      </w:pPr>
      <w:r w:rsidRPr="00D539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539B8">
        <w:rPr>
          <w:rFonts w:ascii="Times New Roman" w:hAnsi="Times New Roman" w:cs="Times New Roman"/>
          <w:sz w:val="28"/>
          <w:szCs w:val="28"/>
        </w:rPr>
        <w:t>Хатуей</w:t>
      </w:r>
      <w:proofErr w:type="spellEnd"/>
      <w:r w:rsidRPr="00D539B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А.Шхагошев</w:t>
      </w:r>
      <w:proofErr w:type="spellEnd"/>
    </w:p>
    <w:sectPr w:rsidR="005029EC" w:rsidSect="0050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7AB"/>
    <w:rsid w:val="000B4175"/>
    <w:rsid w:val="00184B2B"/>
    <w:rsid w:val="001D711E"/>
    <w:rsid w:val="00330319"/>
    <w:rsid w:val="005029EC"/>
    <w:rsid w:val="00564FB5"/>
    <w:rsid w:val="00662360"/>
    <w:rsid w:val="006F17CE"/>
    <w:rsid w:val="009C17DB"/>
    <w:rsid w:val="00AD10E0"/>
    <w:rsid w:val="00BC484C"/>
    <w:rsid w:val="00F71A0E"/>
    <w:rsid w:val="00F8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827A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Arial CYR"/>
      <w:sz w:val="20"/>
      <w:szCs w:val="20"/>
      <w:lang w:eastAsia="ar-SA"/>
    </w:rPr>
  </w:style>
  <w:style w:type="paragraph" w:customStyle="1" w:styleId="ConsNormal">
    <w:name w:val="ConsNormal"/>
    <w:rsid w:val="00F827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Верхний колонтитул1"/>
    <w:basedOn w:val="a"/>
    <w:rsid w:val="00F827AB"/>
    <w:pPr>
      <w:tabs>
        <w:tab w:val="center" w:pos="4153"/>
        <w:tab w:val="right" w:pos="8306"/>
      </w:tabs>
    </w:pPr>
    <w:rPr>
      <w:rFonts w:ascii="Arial" w:hAnsi="Arial" w:cs="Arial"/>
      <w:position w:val="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>Arhitektura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Usik</dc:creator>
  <cp:keywords/>
  <dc:description/>
  <cp:lastModifiedBy>Usik</cp:lastModifiedBy>
  <cp:revision>1</cp:revision>
  <dcterms:created xsi:type="dcterms:W3CDTF">2016-10-12T11:38:00Z</dcterms:created>
  <dcterms:modified xsi:type="dcterms:W3CDTF">2016-10-12T11:39:00Z</dcterms:modified>
</cp:coreProperties>
</file>